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28" w:rsidRDefault="00A22728" w:rsidP="00A22728">
      <w:pPr>
        <w:widowControl w:val="0"/>
        <w:autoSpaceDE w:val="0"/>
        <w:autoSpaceDN w:val="0"/>
        <w:adjustRightInd w:val="0"/>
        <w:rPr>
          <w:rFonts w:ascii="Verdana" w:hAnsi="Verdana" w:cs="Verdana"/>
          <w:b/>
          <w:bCs/>
          <w:sz w:val="48"/>
          <w:szCs w:val="48"/>
        </w:rPr>
      </w:pPr>
      <w:r>
        <w:rPr>
          <w:rFonts w:ascii="Verdana" w:hAnsi="Verdana" w:cs="Verdana"/>
          <w:b/>
          <w:bCs/>
          <w:color w:val="262626"/>
          <w:sz w:val="48"/>
          <w:szCs w:val="48"/>
        </w:rPr>
        <w:t>Drogpolicy</w:t>
      </w:r>
    </w:p>
    <w:p w:rsidR="00A22728" w:rsidRDefault="00A22728" w:rsidP="00A22728">
      <w:pPr>
        <w:widowControl w:val="0"/>
        <w:autoSpaceDE w:val="0"/>
        <w:autoSpaceDN w:val="0"/>
        <w:adjustRightInd w:val="0"/>
        <w:rPr>
          <w:rFonts w:ascii="Helvetica" w:hAnsi="Helvetica" w:cs="Helvetica"/>
          <w:color w:val="262626"/>
          <w:sz w:val="26"/>
          <w:szCs w:val="26"/>
        </w:rPr>
      </w:pP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Solna SK bedriver en ideell verksamhet som har till syfte att främja medlemmarnas hälsa samt möjliggöra en positiv fysisk, psykisk och social utveckling. Klubbens verksamhet präglas av ett naturligt avståndstagande mot droger, men vi vill med denna drogpolicy ändå förtydliga vårt ställningstagande, för nuvarande och framtida medlemmar. Ledare och övriga vuxna i föreningen har ett stort ansvar att vägleda våra ungdomar till att välja en hälsosam livsstil, samt att själva föregå med gott exempel.</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Att använda droger påverkar de idrottsliga prestationerna negativt och kan i sin förlängning få förödande fysiska, psykiska och sociala konsekvenser. Med droger menar vi tobak, alkohol, narkotika och dopningspreparat.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Tobak</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(Med tobak avses röktobak, snus samt tuggtobak.)</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Inga ungdomar under 18 års ålder får använda tobak (enligt svensk lag). Aktiva, tränare, ledare eller förälder får inte bruka tobak i eller i direkt anslutning till idrottsanläggningen. Bruk av tobak ska ske på ett så diskret sätt som möjligt och inte i barn/ungas närhet.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Om ungdom under 18 år använder tobak tar ledaren ett enskilt samtal med klubbmedlemmen samt målsman. Samtalet syftar till att tydliggöra tobakens negativa konsekvenser på idrottsprestationen samt till att skapa en handlingsplan för att lösa det uppstådda problemet.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Om vuxen brukar tobak på ett sätt som strider mot policy fastslagen i första stycket, tar styrelsen ett enskilt samtal med denna person. Samtalet syftar till att tydliggöra klubbens drogpolicy samt påminna om den vuxnes roll som förebild.</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Alkohol</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Inga ungdomar under 18 års ålder får använda alkohol inom vår verksamhet. Aktiva, tränare, ledare eller förälder får inte dricka alkohol i samband med träning eller träningsläger. Aktiva skall inte heller inta alkohol inför eller under tävling. Det är inte accepterat att som aktiv inta alkohol kvällen före en träning, tävling eller träningsläger mm. </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Att inta alkohol under ordnade former i en miljö utan ungdomar efter de att en tävling avslutats, (till exempel under representationsmiddag eller liknande) är självklart tillåtet så länge man hela tiden är medveten om att man representerar klubben och uppträder därefter.</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Att inta alkohol iklädd tävlingskläder eller </w:t>
      </w:r>
      <w:proofErr w:type="spellStart"/>
      <w:r>
        <w:rPr>
          <w:rFonts w:ascii="Helvetica" w:hAnsi="Helvetica" w:cs="Helvetica"/>
          <w:color w:val="262626"/>
          <w:sz w:val="26"/>
          <w:szCs w:val="26"/>
        </w:rPr>
        <w:t>klubbdressen</w:t>
      </w:r>
      <w:proofErr w:type="spellEnd"/>
      <w:r>
        <w:rPr>
          <w:rFonts w:ascii="Helvetica" w:hAnsi="Helvetica" w:cs="Helvetica"/>
          <w:color w:val="262626"/>
          <w:sz w:val="26"/>
          <w:szCs w:val="26"/>
        </w:rPr>
        <w:t xml:space="preserve"> är förbjudet.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Om ungdom under 18 år intar alkohol tar ledaren ett enskilt samtal med klubbmedlemmen samt målsman. Samtalet syftar till att tydliggöra alkoholens negativa konsekvenser på idrottsprestationen samt till att skapa en handlingsplan för att lösa det uppstådda problemet.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Om vuxen intar alkohol på ett sätt som strider mot policy fastslagen ovan tar styrelsen ett enskilt samtal med denna person. Samtalet syftar till att tydliggöra </w:t>
      </w:r>
      <w:r>
        <w:rPr>
          <w:rFonts w:ascii="Helvetica" w:hAnsi="Helvetica" w:cs="Helvetica"/>
          <w:color w:val="262626"/>
          <w:sz w:val="26"/>
          <w:szCs w:val="26"/>
        </w:rPr>
        <w:lastRenderedPageBreak/>
        <w:t>klubbens drogpolicy samt påminna om den vuxnes roll som förebild.</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Narkotika</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All användning av narkotika, som inte är legalt förskriven av läkare för medicinskt bruk, är förbjudet i svensk lagstiftning. Skulle något sådant komma till styrelsens kännedom kontaktar styrelsen förälder (om personen ifråga är under 18 år), polis och/eller sociala myndigheter.</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Dopningspreparat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Att använda dopningspreparat är förbjudet enlig svensk lag. Om det kommer till styrelsens kännedom att en klubbmedlem avsiktligen använt dopingpreparat kommer vederbörande att polisanmälas. För dopningsklassade läkemedel för medicinskt bruk söks dispens från Riksidrottsförbundet. Vid dispensfrågor eller osäkerhet om ett läkemedel är dopningsklassat tas kontakt med klubbens antidopningsansvarig. Klubbens antidopningsansvarig har tystnadsplikt i frågor av känslig medicinsk karaktär. Det är varje klubbmedlems egen skyldighet att se till att alla papper om eventuell dispens är i sin ordning. </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Allmänt</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Om man ser eller misstänker att någon i klubben brukar tobak, alkohol, narkotika eller dopningspreparat på sådant sätt att det strider mot klubbens policy om droger är det av största vikt att detta snarast rapporteras till tränaren eller annan vuxen verksam inom klubben. Detta handlar inte om att ”tjalla” på sina kompisar eller att ”sätta dit” någon. Det handlar om att snabbt se till att den personen som hamnat i en ogynnsam situation kan få rätt hjälp för att ta sig ur den. Vi vinner alla på att ha en drogfri klubb, fysiskt, psykiskt, socialt, ekonomiskt men framförallt sportsligt. Idrottsarenan ska vara en plats fri från droger där alla ska ha möjlighet att mäta sig på lika villkor.</w:t>
      </w:r>
    </w:p>
    <w:p w:rsidR="00A22728" w:rsidRDefault="00A22728" w:rsidP="00A22728">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w:t>
      </w:r>
    </w:p>
    <w:p w:rsidR="0077579D" w:rsidRDefault="00A22728" w:rsidP="00A22728">
      <w:r>
        <w:rPr>
          <w:rFonts w:ascii="Helvetica" w:hAnsi="Helvetica" w:cs="Helvetica"/>
          <w:b/>
          <w:bCs/>
          <w:color w:val="262626"/>
          <w:sz w:val="26"/>
          <w:szCs w:val="26"/>
        </w:rPr>
        <w:t>STYRELSEN</w:t>
      </w:r>
      <w:bookmarkStart w:id="0" w:name="_GoBack"/>
      <w:bookmarkEnd w:id="0"/>
    </w:p>
    <w:sectPr w:rsidR="0077579D" w:rsidSect="007757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8"/>
    <w:rsid w:val="0077579D"/>
    <w:rsid w:val="00A22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52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3684</Characters>
  <Application>Microsoft Macintosh Word</Application>
  <DocSecurity>0</DocSecurity>
  <Lines>30</Lines>
  <Paragraphs>8</Paragraphs>
  <ScaleCrop>false</ScaleCrop>
  <Company>S A N Consulting</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Nielsen</dc:creator>
  <cp:keywords/>
  <dc:description/>
  <cp:lastModifiedBy>Stefan Nielsen</cp:lastModifiedBy>
  <cp:revision>1</cp:revision>
  <dcterms:created xsi:type="dcterms:W3CDTF">2016-08-02T17:20:00Z</dcterms:created>
  <dcterms:modified xsi:type="dcterms:W3CDTF">2016-08-02T17:21:00Z</dcterms:modified>
</cp:coreProperties>
</file>